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AA5F7F" w14:paraId="4FE94CE8" w14:textId="77777777" w:rsidTr="00D864C4">
        <w:trPr>
          <w:trHeight w:val="77"/>
        </w:trPr>
        <w:tc>
          <w:tcPr>
            <w:tcW w:w="10349" w:type="dxa"/>
          </w:tcPr>
          <w:p w14:paraId="5F3A0547" w14:textId="77777777" w:rsidR="00AA5F7F" w:rsidRDefault="00AA5F7F" w:rsidP="009B2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TROFEO </w:t>
            </w:r>
            <w:r w:rsidR="009B26B4">
              <w:rPr>
                <w:b/>
                <w:sz w:val="40"/>
                <w:szCs w:val="40"/>
              </w:rPr>
              <w:t>DE LA SIDRINA</w:t>
            </w:r>
          </w:p>
        </w:tc>
      </w:tr>
    </w:tbl>
    <w:p w14:paraId="4438517F" w14:textId="77777777" w:rsidR="00A06868" w:rsidRDefault="009B26B4" w:rsidP="00766369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2</w:t>
      </w:r>
      <w:r w:rsidR="00A06868">
        <w:rPr>
          <w:b/>
          <w:i/>
          <w:sz w:val="40"/>
          <w:szCs w:val="40"/>
          <w:u w:val="single"/>
        </w:rPr>
        <w:t xml:space="preserve">8 DE </w:t>
      </w:r>
      <w:r>
        <w:rPr>
          <w:b/>
          <w:i/>
          <w:sz w:val="40"/>
          <w:szCs w:val="40"/>
          <w:u w:val="single"/>
        </w:rPr>
        <w:t>M</w:t>
      </w:r>
      <w:r w:rsidR="005F0B54">
        <w:rPr>
          <w:b/>
          <w:i/>
          <w:sz w:val="40"/>
          <w:szCs w:val="40"/>
          <w:u w:val="single"/>
        </w:rPr>
        <w:t>A</w:t>
      </w:r>
      <w:r>
        <w:rPr>
          <w:b/>
          <w:i/>
          <w:sz w:val="40"/>
          <w:szCs w:val="40"/>
          <w:u w:val="single"/>
        </w:rPr>
        <w:t>YO</w:t>
      </w:r>
      <w:r w:rsidR="00A06868">
        <w:rPr>
          <w:b/>
          <w:i/>
          <w:sz w:val="40"/>
          <w:szCs w:val="40"/>
          <w:u w:val="single"/>
        </w:rPr>
        <w:t xml:space="preserve"> DEL 202</w:t>
      </w:r>
      <w:r w:rsidR="005F0B54">
        <w:rPr>
          <w:b/>
          <w:i/>
          <w:sz w:val="40"/>
          <w:szCs w:val="40"/>
          <w:u w:val="single"/>
        </w:rPr>
        <w:t>4</w:t>
      </w:r>
    </w:p>
    <w:p w14:paraId="3F9B6096" w14:textId="77777777" w:rsidR="00D864C4" w:rsidRDefault="00D864C4" w:rsidP="00D864C4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24"/>
          <w:szCs w:val="24"/>
        </w:rPr>
      </w:pPr>
    </w:p>
    <w:p w14:paraId="46D5201A" w14:textId="77777777" w:rsidR="00D864C4" w:rsidRDefault="00D864C4" w:rsidP="00D864C4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color w:val="FF0000"/>
          <w:sz w:val="24"/>
          <w:szCs w:val="24"/>
          <w:u w:val="single"/>
        </w:rPr>
        <w:t xml:space="preserve">CLASIFICATORIO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GRA</w:t>
      </w:r>
      <w:r w:rsidR="005F0B5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N PREMIO DE LAS COMUNIDADES 2024</w:t>
      </w:r>
    </w:p>
    <w:p w14:paraId="793D5577" w14:textId="77777777" w:rsidR="00D864C4" w:rsidRDefault="00D864C4" w:rsidP="00D864C4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color w:val="1F497D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5763"/>
      </w:tblGrid>
      <w:tr w:rsidR="00D864C4" w14:paraId="6BF1F555" w14:textId="77777777" w:rsidTr="00D864C4">
        <w:tc>
          <w:tcPr>
            <w:tcW w:w="2881" w:type="dxa"/>
            <w:hideMark/>
          </w:tcPr>
          <w:p w14:paraId="4104B622" w14:textId="77777777" w:rsidR="00D864C4" w:rsidRDefault="00D864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INSCRIPCIONES: </w:t>
            </w:r>
          </w:p>
        </w:tc>
        <w:tc>
          <w:tcPr>
            <w:tcW w:w="5763" w:type="dxa"/>
            <w:hideMark/>
          </w:tcPr>
          <w:p w14:paraId="6CCC1296" w14:textId="77777777" w:rsidR="00D864C4" w:rsidRDefault="00D864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1F497D"/>
              </w:rPr>
            </w:pPr>
            <w:r>
              <w:rPr>
                <w:rFonts w:ascii="Arial" w:hAnsi="Arial" w:cs="Arial"/>
              </w:rPr>
              <w:t xml:space="preserve">Online </w:t>
            </w:r>
            <w:hyperlink r:id="rId8" w:history="1">
              <w:r>
                <w:rPr>
                  <w:rStyle w:val="Hipervnculo"/>
                  <w:rFonts w:ascii="Arial" w:hAnsi="Arial" w:cs="Arial"/>
                </w:rPr>
                <w:t>www.aesgolf.com</w:t>
              </w:r>
            </w:hyperlink>
          </w:p>
        </w:tc>
      </w:tr>
      <w:tr w:rsidR="00D864C4" w14:paraId="74BBDD29" w14:textId="77777777" w:rsidTr="00D864C4">
        <w:tc>
          <w:tcPr>
            <w:tcW w:w="2881" w:type="dxa"/>
            <w:hideMark/>
          </w:tcPr>
          <w:p w14:paraId="3C5DAD00" w14:textId="77777777" w:rsidR="00D864C4" w:rsidRDefault="00D864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APERTURA:</w:t>
            </w:r>
          </w:p>
        </w:tc>
        <w:tc>
          <w:tcPr>
            <w:tcW w:w="5763" w:type="dxa"/>
            <w:hideMark/>
          </w:tcPr>
          <w:p w14:paraId="70C29ADC" w14:textId="77777777" w:rsidR="00D864C4" w:rsidRDefault="009B26B4" w:rsidP="009B26B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1F497D"/>
              </w:rPr>
            </w:pPr>
            <w:r>
              <w:rPr>
                <w:rFonts w:ascii="Arial" w:hAnsi="Arial" w:cs="Arial"/>
                <w:i/>
                <w:iCs/>
              </w:rPr>
              <w:t>15</w:t>
            </w:r>
            <w:r w:rsidR="00D864C4">
              <w:rPr>
                <w:rFonts w:ascii="Arial" w:hAnsi="Arial" w:cs="Arial"/>
                <w:i/>
                <w:iCs/>
              </w:rPr>
              <w:t>/</w:t>
            </w:r>
            <w:r>
              <w:rPr>
                <w:rFonts w:ascii="Arial" w:hAnsi="Arial" w:cs="Arial"/>
                <w:i/>
                <w:iCs/>
              </w:rPr>
              <w:t>05</w:t>
            </w:r>
            <w:r w:rsidR="00D864C4">
              <w:rPr>
                <w:rFonts w:ascii="Arial" w:hAnsi="Arial" w:cs="Arial"/>
                <w:i/>
                <w:iCs/>
              </w:rPr>
              <w:t>/202</w:t>
            </w:r>
            <w:r w:rsidR="00BA39E1">
              <w:rPr>
                <w:rFonts w:ascii="Arial" w:hAnsi="Arial" w:cs="Arial"/>
                <w:i/>
                <w:iCs/>
              </w:rPr>
              <w:t>4</w:t>
            </w:r>
          </w:p>
        </w:tc>
      </w:tr>
      <w:tr w:rsidR="00D864C4" w14:paraId="071F4ECD" w14:textId="77777777" w:rsidTr="00D864C4">
        <w:tc>
          <w:tcPr>
            <w:tcW w:w="2881" w:type="dxa"/>
            <w:hideMark/>
          </w:tcPr>
          <w:p w14:paraId="662055D1" w14:textId="77777777" w:rsidR="00D864C4" w:rsidRDefault="00D864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CIERRE:</w:t>
            </w:r>
          </w:p>
        </w:tc>
        <w:tc>
          <w:tcPr>
            <w:tcW w:w="5763" w:type="dxa"/>
            <w:hideMark/>
          </w:tcPr>
          <w:p w14:paraId="018930BC" w14:textId="77777777" w:rsidR="00D864C4" w:rsidRDefault="009B26B4" w:rsidP="00BA39E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1F497D"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  <w:r w:rsidR="005F0B54">
              <w:rPr>
                <w:rFonts w:ascii="Arial" w:hAnsi="Arial" w:cs="Arial"/>
                <w:i/>
                <w:iCs/>
              </w:rPr>
              <w:t>6</w:t>
            </w:r>
            <w:r w:rsidR="00D864C4">
              <w:rPr>
                <w:rFonts w:ascii="Arial" w:hAnsi="Arial" w:cs="Arial"/>
                <w:i/>
                <w:iCs/>
              </w:rPr>
              <w:t>/0</w:t>
            </w:r>
            <w:r>
              <w:rPr>
                <w:rFonts w:ascii="Arial" w:hAnsi="Arial" w:cs="Arial"/>
                <w:i/>
                <w:iCs/>
              </w:rPr>
              <w:t>5</w:t>
            </w:r>
            <w:r w:rsidR="00D864C4">
              <w:rPr>
                <w:rFonts w:ascii="Arial" w:hAnsi="Arial" w:cs="Arial"/>
                <w:i/>
                <w:iCs/>
              </w:rPr>
              <w:t>/202</w:t>
            </w:r>
            <w:r w:rsidR="00BA39E1">
              <w:rPr>
                <w:rFonts w:ascii="Arial" w:hAnsi="Arial" w:cs="Arial"/>
                <w:i/>
                <w:iCs/>
              </w:rPr>
              <w:t>4</w:t>
            </w:r>
          </w:p>
        </w:tc>
      </w:tr>
    </w:tbl>
    <w:p w14:paraId="571ED248" w14:textId="77777777" w:rsidR="00D864C4" w:rsidRDefault="00D864C4" w:rsidP="00D86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1F497D"/>
        </w:rPr>
      </w:pPr>
    </w:p>
    <w:p w14:paraId="1FFAC1A3" w14:textId="77777777" w:rsidR="00A2349B" w:rsidRDefault="00D864C4" w:rsidP="00D86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horarios de salida los realizará el Club y se publicarán en la web www.aesgolf.com siempre que el Club los remita.      </w:t>
      </w:r>
    </w:p>
    <w:p w14:paraId="54760842" w14:textId="0CA3AEFC" w:rsidR="00D864C4" w:rsidRDefault="00A2349B" w:rsidP="00D86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Habrá franjas </w:t>
      </w:r>
      <w:proofErr w:type="spellStart"/>
      <w:proofErr w:type="gramStart"/>
      <w:r>
        <w:rPr>
          <w:rFonts w:ascii="Arial" w:hAnsi="Arial" w:cs="Arial"/>
        </w:rPr>
        <w:t>horarías</w:t>
      </w:r>
      <w:proofErr w:type="spellEnd"/>
      <w:r>
        <w:rPr>
          <w:rFonts w:ascii="Arial" w:hAnsi="Arial" w:cs="Arial"/>
        </w:rPr>
        <w:t xml:space="preserve"> </w:t>
      </w:r>
      <w:r w:rsidR="00D86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09:00</w:t>
      </w:r>
      <w:proofErr w:type="gramEnd"/>
      <w:r>
        <w:rPr>
          <w:rFonts w:ascii="Arial" w:hAnsi="Arial" w:cs="Arial"/>
        </w:rPr>
        <w:t xml:space="preserve"> a 09:50; 10:00 a 10:50 y 13:10 a 15:00, </w:t>
      </w:r>
      <w:r w:rsidR="00D864C4">
        <w:rPr>
          <w:rFonts w:ascii="Arial" w:hAnsi="Arial" w:cs="Arial"/>
        </w:rPr>
        <w:t xml:space="preserve">                             </w:t>
      </w:r>
    </w:p>
    <w:p w14:paraId="4F27A3F1" w14:textId="77777777" w:rsidR="00D864C4" w:rsidRDefault="00D864C4" w:rsidP="00D86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1F497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D864C4" w14:paraId="486FB3B4" w14:textId="77777777" w:rsidTr="00D864C4">
        <w:tc>
          <w:tcPr>
            <w:tcW w:w="8644" w:type="dxa"/>
            <w:hideMark/>
          </w:tcPr>
          <w:p w14:paraId="3EC937D5" w14:textId="77777777" w:rsidR="00D864C4" w:rsidRDefault="00D864C4" w:rsidP="009B26B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PARTICIPANTES</w:t>
            </w:r>
            <w:r w:rsidR="009B26B4">
              <w:rPr>
                <w:rFonts w:ascii="Arial" w:hAnsi="Arial" w:cs="Arial"/>
                <w:i/>
                <w:iCs/>
              </w:rPr>
              <w:t xml:space="preserve">: Máximo 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jugador@s</w:t>
            </w:r>
            <w:proofErr w:type="spellEnd"/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004DEB9E" w14:textId="77777777" w:rsidR="00D864C4" w:rsidRDefault="00D864C4" w:rsidP="00D86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864C4" w14:paraId="49FA542E" w14:textId="77777777" w:rsidTr="00D864C4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4854BD1A" w14:textId="77777777" w:rsidR="00D864C4" w:rsidRDefault="00D864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DERECHOS DE INSCRIPCION:</w:t>
            </w:r>
            <w:r w:rsidR="009B26B4">
              <w:rPr>
                <w:rFonts w:ascii="Arial" w:hAnsi="Arial" w:cs="Arial"/>
                <w:i/>
                <w:iCs/>
              </w:rPr>
              <w:t xml:space="preserve"> Green fee 16 €.</w:t>
            </w:r>
          </w:p>
          <w:p w14:paraId="75E76AD5" w14:textId="77777777" w:rsidR="00D864C4" w:rsidRDefault="00D864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</w:tr>
      <w:tr w:rsidR="00D864C4" w14:paraId="5D6E92C5" w14:textId="77777777" w:rsidTr="00D864C4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237C4AA5" w14:textId="5203464D" w:rsidR="00D864C4" w:rsidRDefault="00D864C4" w:rsidP="00D864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iCs/>
              </w:rPr>
              <w:t>CONDICIONES: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Jugador@s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asociad@s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de  AESGOLF</w:t>
            </w:r>
            <w:proofErr w:type="gramEnd"/>
            <w:r w:rsidR="00A2349B">
              <w:rPr>
                <w:rFonts w:ascii="Arial" w:hAnsi="Arial" w:cs="Arial"/>
              </w:rPr>
              <w:t xml:space="preserve"> (tendrán prioridad los inscritos con licencia 1100)</w:t>
            </w:r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Jugador@s</w:t>
            </w:r>
            <w:proofErr w:type="spellEnd"/>
            <w:r>
              <w:rPr>
                <w:rFonts w:ascii="Arial" w:hAnsi="Arial" w:cs="Arial"/>
              </w:rPr>
              <w:t xml:space="preserve"> abonados del campo que solo podrán optar a los premios otorgados por el Campo exclusivamente.</w:t>
            </w:r>
          </w:p>
          <w:p w14:paraId="72485EED" w14:textId="77777777" w:rsidR="00D864C4" w:rsidRDefault="00D864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</w:tr>
      <w:tr w:rsidR="00D864C4" w14:paraId="7A85C153" w14:textId="77777777" w:rsidTr="00D864C4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76018653" w14:textId="30ED792B" w:rsidR="00D864C4" w:rsidRDefault="00D864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ACCESORIOS:</w:t>
            </w:r>
            <w:r>
              <w:rPr>
                <w:rFonts w:ascii="Arial" w:hAnsi="Arial" w:cs="Arial"/>
                <w:i/>
                <w:iCs/>
              </w:rPr>
              <w:t xml:space="preserve"> El campo dispone de un número limitado de carros manuales.</w:t>
            </w:r>
          </w:p>
          <w:p w14:paraId="338B1A89" w14:textId="77777777" w:rsidR="00D864C4" w:rsidRPr="00D864C4" w:rsidRDefault="00D864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</w:tr>
      <w:tr w:rsidR="00D864C4" w14:paraId="5CF98BFD" w14:textId="77777777" w:rsidTr="00D864C4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785678E5" w14:textId="77777777" w:rsidR="00D864C4" w:rsidRDefault="00D864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iCs/>
              </w:rPr>
              <w:t>FORMULA DE JUEGO</w:t>
            </w:r>
            <w:r>
              <w:rPr>
                <w:rFonts w:ascii="Arial" w:hAnsi="Arial" w:cs="Arial"/>
                <w:i/>
                <w:iCs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Handicap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Stableford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868F130" w14:textId="77777777" w:rsidR="00D864C4" w:rsidRDefault="00D864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</w:tr>
      <w:tr w:rsidR="00D864C4" w14:paraId="5FA64BCE" w14:textId="77777777" w:rsidTr="00D864C4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6C7C42AC" w14:textId="77777777" w:rsidR="00D864C4" w:rsidRDefault="00D864C4" w:rsidP="005F0B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iCs/>
              </w:rPr>
              <w:t>SALIDAS: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Barras amarillas caballeros, barras rojas para damas</w:t>
            </w:r>
            <w:r w:rsidR="005F0B54">
              <w:rPr>
                <w:rFonts w:ascii="Arial" w:hAnsi="Arial" w:cs="Arial"/>
              </w:rPr>
              <w:t xml:space="preserve">, será a tiro por orden de </w:t>
            </w:r>
            <w:proofErr w:type="spellStart"/>
            <w:r w:rsidR="005F0B54">
              <w:rPr>
                <w:rFonts w:ascii="Arial" w:hAnsi="Arial" w:cs="Arial"/>
              </w:rPr>
              <w:t>handdicap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616B18C" w14:textId="77777777" w:rsidR="00D864C4" w:rsidRDefault="00D864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</w:tr>
      <w:tr w:rsidR="00D864C4" w14:paraId="551737F1" w14:textId="77777777" w:rsidTr="00D864C4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09B71919" w14:textId="77777777" w:rsidR="00D864C4" w:rsidRDefault="00D864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i/>
                <w:iCs/>
              </w:rPr>
              <w:t>Categorías caballeros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: </w:t>
            </w:r>
            <w:r>
              <w:rPr>
                <w:rFonts w:ascii="Arial" w:hAnsi="Arial" w:cs="Arial"/>
              </w:rPr>
              <w:t xml:space="preserve"> 1ª Cat.: Competidores con hándicap exacto hasta 15,0 2ª Cat.: Competidores con hándicap exacto de 15,1 a 21,4 3ª Cat.: Competidores con hándicap exacto de 21,5 en adelante* *El hándicap exacto estará limitado a 30,0 tal y como recomienda la RFEG. En el caso de no llegar al mínimo requerido de 12 jugadores en cualquiera de las 3 categorías, el torneo se reducirá a 2 categorías al 50%* cada una, siempre que haya un mínimo de 24 jugadores. *Se realizará un corte al 50% del hándicap EXACTO de los participantes sin incluir a los NO PRESENTADOS y todo jugador que tenga un hándicap exacto igual o inferior al hándicap de corte, participará en 1ª categoría. Premios Caballeros Ganador hándicap en cada categoría.</w:t>
            </w:r>
          </w:p>
          <w:p w14:paraId="504A7FD7" w14:textId="77777777" w:rsidR="00D864C4" w:rsidRDefault="00D864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1F497D"/>
              </w:rPr>
            </w:pPr>
          </w:p>
        </w:tc>
      </w:tr>
      <w:tr w:rsidR="00D864C4" w14:paraId="2060DC84" w14:textId="77777777" w:rsidTr="00D864C4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76C9F469" w14:textId="19E48468" w:rsidR="00D864C4" w:rsidRDefault="00D864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iCs/>
              </w:rPr>
              <w:t>Premios caballeros:</w:t>
            </w:r>
            <w:r>
              <w:rPr>
                <w:rFonts w:ascii="Arial" w:hAnsi="Arial" w:cs="Arial"/>
              </w:rPr>
              <w:t xml:space="preserve"> Ganador hándicap en cada categoría. 2º Clasificado hándicap en cada categoría. Una vez finalizado el torneo el Club remitirá a AESGOLF las clasificaciones que se publicarán en el calendario de </w:t>
            </w:r>
            <w:hyperlink r:id="rId9" w:history="1">
              <w:r>
                <w:rPr>
                  <w:rStyle w:val="Hipervnculo"/>
                  <w:rFonts w:ascii="Arial" w:hAnsi="Arial" w:cs="Arial"/>
                </w:rPr>
                <w:t>www.aesgolf.com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3CB25482" w14:textId="77777777" w:rsidR="00D864C4" w:rsidRDefault="00D864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1F497D"/>
              </w:rPr>
            </w:pPr>
          </w:p>
        </w:tc>
      </w:tr>
      <w:tr w:rsidR="00D864C4" w14:paraId="6E602A42" w14:textId="77777777" w:rsidTr="00D864C4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3EF86CE6" w14:textId="77777777" w:rsidR="00D864C4" w:rsidRDefault="00D864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iCs/>
              </w:rPr>
              <w:t>Categoría damas:</w:t>
            </w:r>
            <w:r>
              <w:rPr>
                <w:rFonts w:ascii="Arial" w:hAnsi="Arial" w:cs="Arial"/>
              </w:rPr>
              <w:t xml:space="preserve"> A partir de 18 jugadoras habrá 2 categorías al 50% cada una. En el caso de no llegar a 18, el torneo se reducirá a una categoría. El </w:t>
            </w:r>
            <w:proofErr w:type="spellStart"/>
            <w:r>
              <w:rPr>
                <w:rFonts w:ascii="Arial" w:hAnsi="Arial" w:cs="Arial"/>
              </w:rPr>
              <w:t>hcp</w:t>
            </w:r>
            <w:proofErr w:type="spellEnd"/>
            <w:r>
              <w:rPr>
                <w:rFonts w:ascii="Arial" w:hAnsi="Arial" w:cs="Arial"/>
              </w:rPr>
              <w:t xml:space="preserve"> exacto está limitado a 30,0, tal y como recomienda la RFEG. Se realizará el corte para cada categoría en el 50% del hándicap exacto de las participantes excluyendo a las NO PRESENTADAS. Las jugadoras que tengan un hándicap exacto igual o inferior al hándicap de corte competirán en 1ª categoría.</w:t>
            </w:r>
          </w:p>
          <w:p w14:paraId="5B768F31" w14:textId="77777777" w:rsidR="00D864C4" w:rsidRDefault="00D864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1F497D"/>
              </w:rPr>
            </w:pPr>
          </w:p>
        </w:tc>
      </w:tr>
      <w:tr w:rsidR="00D864C4" w14:paraId="753871F4" w14:textId="77777777" w:rsidTr="00D864C4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7A420F8C" w14:textId="0D60209D" w:rsidR="00D864C4" w:rsidRDefault="00D864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iCs/>
              </w:rPr>
              <w:t>Premios damas: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En categoría única: Menos de 10 jugadoras - Premio a la Ganadora </w:t>
            </w:r>
            <w:r>
              <w:rPr>
                <w:rFonts w:ascii="Arial" w:hAnsi="Arial" w:cs="Arial"/>
              </w:rPr>
              <w:lastRenderedPageBreak/>
              <w:t>hándicap. A partir de 10 jugadoras - Premio a la Ganadora y 2ª Clasificada hándicap. En dos categorías: A partir de 18 jugadoras - Premio a la Ganadora y 2ª Clasificada hándicap en cada categoría</w:t>
            </w:r>
            <w:r w:rsidR="0054790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Una vez finalizado el torneo el Club remitirá a AESGOLF las clasificaciones que se publicarán en el calendario de </w:t>
            </w:r>
            <w:hyperlink r:id="rId10" w:history="1">
              <w:r>
                <w:rPr>
                  <w:rStyle w:val="Hipervnculo"/>
                  <w:rFonts w:ascii="Arial" w:hAnsi="Arial" w:cs="Arial"/>
                </w:rPr>
                <w:t>www.aesgolf.com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314096C7" w14:textId="4460EEDC" w:rsidR="00547905" w:rsidRDefault="00547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8DF7E70" w14:textId="42B5EEB6" w:rsidR="00547905" w:rsidRPr="00547905" w:rsidRDefault="00547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479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NOTA: Los premios serán remitidos a domicilio por </w:t>
            </w:r>
            <w:proofErr w:type="spellStart"/>
            <w:r w:rsidRPr="005479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Aesgolf</w:t>
            </w:r>
            <w:proofErr w:type="spellEnd"/>
            <w:r w:rsidRPr="005479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14:paraId="535B6B83" w14:textId="77777777" w:rsidR="00D864C4" w:rsidRDefault="00D864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1F497D"/>
              </w:rPr>
            </w:pPr>
          </w:p>
        </w:tc>
      </w:tr>
      <w:tr w:rsidR="00D864C4" w14:paraId="5A46A4E8" w14:textId="77777777" w:rsidTr="00D864C4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89707" w14:textId="77777777" w:rsidR="00D864C4" w:rsidRDefault="00D864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lastRenderedPageBreak/>
              <w:t>Comité de la prueba:</w:t>
            </w:r>
            <w:r>
              <w:rPr>
                <w:rFonts w:ascii="Arial" w:hAnsi="Arial" w:cs="Arial"/>
              </w:rPr>
              <w:t xml:space="preserve"> Estará facultado para modificar cualquier condición del presente reglamento si fuese necesario</w:t>
            </w:r>
          </w:p>
        </w:tc>
      </w:tr>
    </w:tbl>
    <w:p w14:paraId="63314F6A" w14:textId="77777777" w:rsidR="00D864C4" w:rsidRDefault="00D864C4" w:rsidP="00D86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1F497D"/>
        </w:rPr>
      </w:pPr>
    </w:p>
    <w:p w14:paraId="75C08E5D" w14:textId="77777777" w:rsidR="00F536B1" w:rsidRPr="003838B8" w:rsidRDefault="00F536B1" w:rsidP="00F536B1">
      <w:pPr>
        <w:jc w:val="center"/>
        <w:rPr>
          <w:b/>
          <w:i/>
          <w:sz w:val="48"/>
          <w:szCs w:val="48"/>
          <w:u w:val="single"/>
        </w:rPr>
      </w:pPr>
      <w:r w:rsidRPr="003838B8">
        <w:rPr>
          <w:b/>
          <w:i/>
          <w:sz w:val="48"/>
          <w:szCs w:val="48"/>
          <w:u w:val="single"/>
        </w:rPr>
        <w:t>COLABORAN</w:t>
      </w:r>
    </w:p>
    <w:p w14:paraId="77228576" w14:textId="77777777" w:rsidR="00F536B1" w:rsidRDefault="00F536B1" w:rsidP="00F536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</w:p>
    <w:p w14:paraId="0266ED7E" w14:textId="77777777" w:rsidR="00F536B1" w:rsidRDefault="00F536B1" w:rsidP="00F536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i/>
          <w:color w:val="000000"/>
        </w:rPr>
      </w:pPr>
    </w:p>
    <w:tbl>
      <w:tblPr>
        <w:tblStyle w:val="Tablaconcuadrcula"/>
        <w:tblW w:w="11199" w:type="dxa"/>
        <w:tblInd w:w="-1168" w:type="dxa"/>
        <w:tblLook w:val="04A0" w:firstRow="1" w:lastRow="0" w:firstColumn="1" w:lastColumn="0" w:noHBand="0" w:noVBand="1"/>
      </w:tblPr>
      <w:tblGrid>
        <w:gridCol w:w="5764"/>
        <w:gridCol w:w="5435"/>
      </w:tblGrid>
      <w:tr w:rsidR="00F536B1" w14:paraId="7D6D1A8E" w14:textId="77777777" w:rsidTr="00EC2F11">
        <w:trPr>
          <w:trHeight w:val="282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1A45C" w14:textId="77777777" w:rsidR="00F536B1" w:rsidRDefault="00F536B1" w:rsidP="00EC2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noProof/>
                <w:color w:val="000000"/>
                <w:lang w:eastAsia="es-ES"/>
              </w:rPr>
              <w:drawing>
                <wp:inline distT="0" distB="0" distL="0" distR="0" wp14:anchorId="0570489F" wp14:editId="3F9EB3A9">
                  <wp:extent cx="3040912" cy="1807535"/>
                  <wp:effectExtent l="0" t="0" r="7620" b="2540"/>
                  <wp:docPr id="5" name="Imagen 5" descr="C:\Users\Ignacio\Desktop\AESGOLF\AÑO 2020\LOGOS\descarg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C:\Users\Ignacio\Desktop\AESGOLF\AÑO 2020\LOGOS\descarga.png"/>
                          <pic:cNvPicPr/>
                        </pic:nvPicPr>
                        <pic:blipFill>
                          <a:blip r:embed="rId11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271" cy="1805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B2FFE" w14:textId="77777777" w:rsidR="00F536B1" w:rsidRDefault="00F536B1" w:rsidP="00EC2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noProof/>
                <w:color w:val="000000"/>
                <w:lang w:eastAsia="es-ES"/>
              </w:rPr>
              <w:drawing>
                <wp:inline distT="0" distB="0" distL="0" distR="0" wp14:anchorId="465F2134" wp14:editId="4A899451">
                  <wp:extent cx="3115339" cy="1807535"/>
                  <wp:effectExtent l="19050" t="0" r="27940" b="593090"/>
                  <wp:docPr id="8" name="Imagen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275" cy="179241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6B1" w14:paraId="6576A86D" w14:textId="77777777" w:rsidTr="00EC2F11"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0C061" w14:textId="77777777" w:rsidR="00F536B1" w:rsidRDefault="00F536B1" w:rsidP="00EC2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noProof/>
                <w:color w:val="000000"/>
                <w:lang w:eastAsia="es-ES"/>
              </w:rPr>
              <w:drawing>
                <wp:inline distT="0" distB="0" distL="0" distR="0" wp14:anchorId="1B0BCBC2" wp14:editId="2E948D45">
                  <wp:extent cx="3037540" cy="1743739"/>
                  <wp:effectExtent l="0" t="0" r="0" b="8890"/>
                  <wp:docPr id="3" name="Imagen 3" descr="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383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0140BF" w14:textId="77777777" w:rsidR="00F536B1" w:rsidRDefault="00F536B1" w:rsidP="00EC2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DD4B9" w14:textId="77777777" w:rsidR="00F536B1" w:rsidRDefault="00F536B1" w:rsidP="00EC2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noProof/>
                <w:color w:val="000000"/>
                <w:lang w:eastAsia="es-ES"/>
              </w:rPr>
              <w:drawing>
                <wp:inline distT="0" distB="0" distL="0" distR="0" wp14:anchorId="13FC67F6" wp14:editId="552CFE51">
                  <wp:extent cx="2892056" cy="1740120"/>
                  <wp:effectExtent l="0" t="0" r="3810" b="0"/>
                  <wp:docPr id="2" name="Imagen 2" descr="LogoL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LogoL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00" cy="174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6B1" w14:paraId="71D2A7C4" w14:textId="77777777" w:rsidTr="00EC2F11">
        <w:trPr>
          <w:trHeight w:val="2830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85B1B" w14:textId="77777777" w:rsidR="00F536B1" w:rsidRDefault="00F536B1" w:rsidP="00D864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noProof/>
                <w:color w:val="000000"/>
                <w:lang w:eastAsia="es-ES"/>
              </w:rPr>
            </w:pPr>
            <w:r>
              <w:rPr>
                <w:rFonts w:ascii="Calibri" w:hAnsi="Calibri" w:cs="Calibri"/>
                <w:i/>
                <w:noProof/>
                <w:color w:val="000000"/>
                <w:lang w:eastAsia="es-ES"/>
              </w:rPr>
              <w:drawing>
                <wp:inline distT="0" distB="0" distL="0" distR="0" wp14:anchorId="3A253AE0" wp14:editId="415067DC">
                  <wp:extent cx="3290541" cy="1850065"/>
                  <wp:effectExtent l="0" t="0" r="5715" b="0"/>
                  <wp:docPr id="1" name="Imagen 1" descr="descarga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descarga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852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 w14:paraId="6B3BD7CC" w14:textId="77777777" w:rsidR="00F536B1" w:rsidRDefault="00F536B1" w:rsidP="00EC2F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color w:val="000000"/>
              </w:rPr>
            </w:pPr>
          </w:p>
        </w:tc>
      </w:tr>
    </w:tbl>
    <w:p w14:paraId="397AF161" w14:textId="77777777" w:rsidR="00F536B1" w:rsidRDefault="00F536B1" w:rsidP="00F536B1">
      <w:pPr>
        <w:jc w:val="both"/>
        <w:rPr>
          <w:sz w:val="24"/>
          <w:szCs w:val="24"/>
        </w:rPr>
      </w:pPr>
    </w:p>
    <w:p w14:paraId="3C8AF4B9" w14:textId="77777777" w:rsidR="00F536B1" w:rsidRDefault="00F536B1" w:rsidP="00F536B1">
      <w:pPr>
        <w:jc w:val="right"/>
      </w:pPr>
    </w:p>
    <w:p w14:paraId="39DB38EC" w14:textId="77777777" w:rsidR="00F536B1" w:rsidRDefault="00F536B1" w:rsidP="00F536B1">
      <w:pPr>
        <w:jc w:val="both"/>
        <w:rPr>
          <w:sz w:val="24"/>
          <w:szCs w:val="24"/>
        </w:rPr>
      </w:pPr>
    </w:p>
    <w:p w14:paraId="2A2375CD" w14:textId="77777777" w:rsidR="00091297" w:rsidRPr="00EF2FBA" w:rsidRDefault="00091297" w:rsidP="00091297">
      <w:pPr>
        <w:pStyle w:val="Default"/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2D6AF890" w14:textId="77777777" w:rsidR="00EC37BB" w:rsidRDefault="00EC37BB" w:rsidP="00EC37BB">
      <w:pPr>
        <w:pStyle w:val="Default"/>
      </w:pPr>
    </w:p>
    <w:p w14:paraId="7BCE83E6" w14:textId="77777777" w:rsidR="00EC37BB" w:rsidRDefault="00EC37BB" w:rsidP="00EF0C8F">
      <w:pPr>
        <w:pStyle w:val="Default"/>
        <w:rPr>
          <w:sz w:val="20"/>
          <w:szCs w:val="20"/>
        </w:rPr>
      </w:pPr>
      <w:r>
        <w:t xml:space="preserve"> </w:t>
      </w:r>
    </w:p>
    <w:p w14:paraId="3CA71BB8" w14:textId="77777777" w:rsidR="000F6188" w:rsidRDefault="000F6188" w:rsidP="00C10322"/>
    <w:p w14:paraId="71DF43C6" w14:textId="77777777" w:rsidR="000F6188" w:rsidRDefault="000F6188" w:rsidP="00C10322"/>
    <w:p w14:paraId="1D37EC48" w14:textId="77777777" w:rsidR="000F6188" w:rsidRPr="00C10322" w:rsidRDefault="000F6188" w:rsidP="00C10322"/>
    <w:sectPr w:rsidR="000F6188" w:rsidRPr="00C10322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CE3D3" w14:textId="77777777" w:rsidR="00134A6C" w:rsidRDefault="00134A6C" w:rsidP="00BA7411">
      <w:pPr>
        <w:spacing w:after="0" w:line="240" w:lineRule="auto"/>
      </w:pPr>
      <w:r>
        <w:separator/>
      </w:r>
    </w:p>
  </w:endnote>
  <w:endnote w:type="continuationSeparator" w:id="0">
    <w:p w14:paraId="447D4F71" w14:textId="77777777" w:rsidR="00134A6C" w:rsidRDefault="00134A6C" w:rsidP="00BA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104"/>
      <w:gridCol w:w="2616"/>
    </w:tblGrid>
    <w:tr w:rsidR="00BA7411" w14:paraId="30D16975" w14:textId="77777777" w:rsidTr="009A2A84">
      <w:trPr>
        <w:trHeight w:val="360"/>
      </w:trPr>
      <w:tc>
        <w:tcPr>
          <w:tcW w:w="3500" w:type="pct"/>
          <w:shd w:val="clear" w:color="auto" w:fill="1C4E94"/>
        </w:tcPr>
        <w:p w14:paraId="4C0D5FF0" w14:textId="77777777" w:rsidR="00BA7411" w:rsidRDefault="00BA7411">
          <w:pPr>
            <w:pStyle w:val="Piedepgina"/>
            <w:jc w:val="right"/>
          </w:pPr>
        </w:p>
      </w:tc>
      <w:tc>
        <w:tcPr>
          <w:tcW w:w="1500" w:type="pct"/>
          <w:shd w:val="clear" w:color="auto" w:fill="1C4E94"/>
        </w:tcPr>
        <w:p w14:paraId="38264FD5" w14:textId="77777777" w:rsidR="00BA7411" w:rsidRDefault="00BA7411">
          <w:pPr>
            <w:pStyle w:val="Piedepgina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9B26B4" w:rsidRPr="009B26B4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6CC7877E" w14:textId="77777777" w:rsidR="00BA7411" w:rsidRDefault="00BA74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D031" w14:textId="77777777" w:rsidR="00134A6C" w:rsidRDefault="00134A6C" w:rsidP="00BA7411">
      <w:pPr>
        <w:spacing w:after="0" w:line="240" w:lineRule="auto"/>
      </w:pPr>
      <w:r>
        <w:separator/>
      </w:r>
    </w:p>
  </w:footnote>
  <w:footnote w:type="continuationSeparator" w:id="0">
    <w:p w14:paraId="74B79808" w14:textId="77777777" w:rsidR="00134A6C" w:rsidRDefault="00134A6C" w:rsidP="00BA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FC4B9" w14:textId="77777777" w:rsidR="00BA7411" w:rsidRDefault="009A2A84">
    <w:pPr>
      <w:pStyle w:val="Encabezado"/>
      <w:jc w:val="right"/>
      <w:rPr>
        <w:color w:val="4F81BD" w:themeColor="accent1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BF040BA" wp14:editId="1AEFE448">
          <wp:simplePos x="0" y="0"/>
          <wp:positionH relativeFrom="column">
            <wp:posOffset>610235</wp:posOffset>
          </wp:positionH>
          <wp:positionV relativeFrom="paragraph">
            <wp:posOffset>-347584</wp:posOffset>
          </wp:positionV>
          <wp:extent cx="557525" cy="583200"/>
          <wp:effectExtent l="0" t="0" r="0" b="7620"/>
          <wp:wrapNone/>
          <wp:docPr id="7" name="Imagen 7" descr="http://www.aesgolf.com/images/logos_dama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esgolf.com/images/logos_dama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25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0015674A" wp14:editId="50284026">
          <wp:simplePos x="0" y="0"/>
          <wp:positionH relativeFrom="column">
            <wp:posOffset>4555122</wp:posOffset>
          </wp:positionH>
          <wp:positionV relativeFrom="paragraph">
            <wp:posOffset>-279459</wp:posOffset>
          </wp:positionV>
          <wp:extent cx="648676" cy="432854"/>
          <wp:effectExtent l="0" t="0" r="0" b="5715"/>
          <wp:wrapNone/>
          <wp:docPr id="12" name="Imagen 12" descr="Bandera de Cant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ndera de Cantabr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00" cy="435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331C979" wp14:editId="180AFC01">
          <wp:simplePos x="0" y="0"/>
          <wp:positionH relativeFrom="column">
            <wp:posOffset>88900</wp:posOffset>
          </wp:positionH>
          <wp:positionV relativeFrom="paragraph">
            <wp:posOffset>-354330</wp:posOffset>
          </wp:positionV>
          <wp:extent cx="450850" cy="584200"/>
          <wp:effectExtent l="0" t="0" r="6350" b="6350"/>
          <wp:wrapNone/>
          <wp:docPr id="6" name="Imagen 6" descr="https://i2.wp.com/golfmontanya.com/files/aesgolf_logo.png?resize=576%2C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2.wp.com/golfmontanya.com/files/aesgolf_logo.png?resize=576%2C74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411">
      <w:rPr>
        <w:noProof/>
        <w:color w:val="4F81BD" w:themeColor="accent1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26C0E" wp14:editId="58A8500B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10160" b="16510"/>
              <wp:wrapNone/>
              <wp:docPr id="59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solidFill>
                        <a:srgbClr val="1C4E94"/>
                      </a:solidFill>
                      <a:ln>
                        <a:solidFill>
                          <a:srgbClr val="1C4E9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1392AF" w14:textId="77777777" w:rsidR="009A2A84" w:rsidRPr="009A2A84" w:rsidRDefault="009A2A84" w:rsidP="009A2A8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AESGOLF</w:t>
                          </w:r>
                        </w:p>
                        <w:p w14:paraId="25EF1180" w14:textId="77777777" w:rsidR="009A2A84" w:rsidRPr="009A2A84" w:rsidRDefault="009A2A84" w:rsidP="009A2A84">
                          <w:pPr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Asociación Española de Seniors de Golf</w:t>
                          </w:r>
                        </w:p>
                        <w:p w14:paraId="5F7F31BE" w14:textId="77777777" w:rsidR="009A2A84" w:rsidRPr="009A2A84" w:rsidRDefault="009A2A84" w:rsidP="009A2A8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Delegación de Cantabria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78726C0E" id="Rectángulo 4" o:spid="_x0000_s1026" style="position:absolute;left:0;text-align:left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" fillcolor="#1c4e94" strokecolor="#1c4e94" strokeweight="2pt">
              <v:textbox>
                <w:txbxContent>
                  <w:p w14:paraId="4C1392AF" w14:textId="77777777" w:rsidR="009A2A84" w:rsidRPr="009A2A84" w:rsidRDefault="009A2A84" w:rsidP="009A2A8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AESGOLF</w:t>
                    </w:r>
                  </w:p>
                  <w:p w14:paraId="25EF1180" w14:textId="77777777" w:rsidR="009A2A84" w:rsidRPr="009A2A84" w:rsidRDefault="009A2A84" w:rsidP="009A2A84">
                    <w:pPr>
                      <w:spacing w:after="120" w:line="240" w:lineRule="auto"/>
                      <w:jc w:val="center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Asociación Española de Seniors de Golf</w:t>
                    </w:r>
                  </w:p>
                  <w:p w14:paraId="5F7F31BE" w14:textId="77777777" w:rsidR="009A2A84" w:rsidRPr="009A2A84" w:rsidRDefault="009A2A84" w:rsidP="009A2A84">
                    <w:pPr>
                      <w:jc w:val="center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Delegación de Cantabria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792AA9D2" w14:textId="77777777" w:rsidR="00BA7411" w:rsidRDefault="00BA74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9952FF"/>
    <w:multiLevelType w:val="hybridMultilevel"/>
    <w:tmpl w:val="C49378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D1825C"/>
    <w:multiLevelType w:val="hybridMultilevel"/>
    <w:tmpl w:val="120E31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D47D5D"/>
    <w:multiLevelType w:val="hybridMultilevel"/>
    <w:tmpl w:val="3CB6A462"/>
    <w:lvl w:ilvl="0" w:tplc="965CAE82">
      <w:numFmt w:val="bullet"/>
      <w:lvlText w:val=""/>
      <w:lvlJc w:val="left"/>
      <w:pPr>
        <w:ind w:left="720" w:hanging="360"/>
      </w:pPr>
      <w:rPr>
        <w:rFonts w:ascii="Symbol" w:eastAsiaTheme="minorHAnsi" w:hAnsi="Symbol" w:cs="Bookman Old Styl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0005"/>
    <w:multiLevelType w:val="hybridMultilevel"/>
    <w:tmpl w:val="027CC07C"/>
    <w:lvl w:ilvl="0" w:tplc="1FE4D71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46F74"/>
    <w:multiLevelType w:val="hybridMultilevel"/>
    <w:tmpl w:val="83220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17076"/>
    <w:multiLevelType w:val="hybridMultilevel"/>
    <w:tmpl w:val="568827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13AFB"/>
    <w:multiLevelType w:val="multilevel"/>
    <w:tmpl w:val="DE18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661E83"/>
    <w:multiLevelType w:val="hybridMultilevel"/>
    <w:tmpl w:val="8C58877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51459831">
    <w:abstractNumId w:val="5"/>
  </w:num>
  <w:num w:numId="2" w16cid:durableId="1623270850">
    <w:abstractNumId w:val="4"/>
  </w:num>
  <w:num w:numId="3" w16cid:durableId="33620717">
    <w:abstractNumId w:val="1"/>
  </w:num>
  <w:num w:numId="4" w16cid:durableId="63071382">
    <w:abstractNumId w:val="0"/>
  </w:num>
  <w:num w:numId="5" w16cid:durableId="1376082399">
    <w:abstractNumId w:val="6"/>
  </w:num>
  <w:num w:numId="6" w16cid:durableId="2074544206">
    <w:abstractNumId w:val="7"/>
  </w:num>
  <w:num w:numId="7" w16cid:durableId="1604534207">
    <w:abstractNumId w:val="2"/>
  </w:num>
  <w:num w:numId="8" w16cid:durableId="1389458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695"/>
    <w:rsid w:val="00013545"/>
    <w:rsid w:val="00056491"/>
    <w:rsid w:val="00090C7D"/>
    <w:rsid w:val="00091297"/>
    <w:rsid w:val="000C261D"/>
    <w:rsid w:val="000F346F"/>
    <w:rsid w:val="000F6188"/>
    <w:rsid w:val="00134A6C"/>
    <w:rsid w:val="00190E9A"/>
    <w:rsid w:val="001A5C6B"/>
    <w:rsid w:val="001D6B5D"/>
    <w:rsid w:val="001F516D"/>
    <w:rsid w:val="00200BD6"/>
    <w:rsid w:val="002306AC"/>
    <w:rsid w:val="00281F06"/>
    <w:rsid w:val="002E4DD7"/>
    <w:rsid w:val="002F5764"/>
    <w:rsid w:val="00392971"/>
    <w:rsid w:val="003F15DA"/>
    <w:rsid w:val="00402861"/>
    <w:rsid w:val="0040762B"/>
    <w:rsid w:val="00453818"/>
    <w:rsid w:val="004D3D0A"/>
    <w:rsid w:val="004E58E3"/>
    <w:rsid w:val="00547905"/>
    <w:rsid w:val="00576695"/>
    <w:rsid w:val="005842E2"/>
    <w:rsid w:val="005A73BA"/>
    <w:rsid w:val="005D6273"/>
    <w:rsid w:val="005F0B54"/>
    <w:rsid w:val="00606FCE"/>
    <w:rsid w:val="00615BB9"/>
    <w:rsid w:val="006603B0"/>
    <w:rsid w:val="0068547A"/>
    <w:rsid w:val="00754714"/>
    <w:rsid w:val="00766369"/>
    <w:rsid w:val="007913A6"/>
    <w:rsid w:val="00791519"/>
    <w:rsid w:val="007A21CD"/>
    <w:rsid w:val="00855C49"/>
    <w:rsid w:val="00866CF3"/>
    <w:rsid w:val="008B5318"/>
    <w:rsid w:val="00913439"/>
    <w:rsid w:val="009956B1"/>
    <w:rsid w:val="009A2A84"/>
    <w:rsid w:val="009B26B4"/>
    <w:rsid w:val="009D032D"/>
    <w:rsid w:val="009E6614"/>
    <w:rsid w:val="00A06868"/>
    <w:rsid w:val="00A11769"/>
    <w:rsid w:val="00A2349B"/>
    <w:rsid w:val="00A52FCD"/>
    <w:rsid w:val="00A72804"/>
    <w:rsid w:val="00A94C83"/>
    <w:rsid w:val="00AA5F7F"/>
    <w:rsid w:val="00AB40C1"/>
    <w:rsid w:val="00AD24CA"/>
    <w:rsid w:val="00AD25E4"/>
    <w:rsid w:val="00AE3D63"/>
    <w:rsid w:val="00B12FB6"/>
    <w:rsid w:val="00B4475D"/>
    <w:rsid w:val="00BA39E1"/>
    <w:rsid w:val="00BA7411"/>
    <w:rsid w:val="00C10322"/>
    <w:rsid w:val="00C26ACC"/>
    <w:rsid w:val="00C57D04"/>
    <w:rsid w:val="00C66915"/>
    <w:rsid w:val="00C72280"/>
    <w:rsid w:val="00CC1A69"/>
    <w:rsid w:val="00CC77B4"/>
    <w:rsid w:val="00CE133A"/>
    <w:rsid w:val="00CE6D02"/>
    <w:rsid w:val="00D316D3"/>
    <w:rsid w:val="00D826DD"/>
    <w:rsid w:val="00D864C4"/>
    <w:rsid w:val="00D963AD"/>
    <w:rsid w:val="00DB3F16"/>
    <w:rsid w:val="00DE05DD"/>
    <w:rsid w:val="00E42177"/>
    <w:rsid w:val="00E72CF5"/>
    <w:rsid w:val="00EC37BB"/>
    <w:rsid w:val="00EF0C8F"/>
    <w:rsid w:val="00EF2FBA"/>
    <w:rsid w:val="00F101F7"/>
    <w:rsid w:val="00F17B13"/>
    <w:rsid w:val="00F34F45"/>
    <w:rsid w:val="00F536B1"/>
    <w:rsid w:val="00F6100A"/>
    <w:rsid w:val="00F62AFD"/>
    <w:rsid w:val="00FC139D"/>
    <w:rsid w:val="00FC7F08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C7A04"/>
  <w15:docId w15:val="{B4C89F1A-EA3F-4623-B1AA-7A158D5F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4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411"/>
  </w:style>
  <w:style w:type="paragraph" w:styleId="Piedepgina">
    <w:name w:val="footer"/>
    <w:basedOn w:val="Normal"/>
    <w:link w:val="Piedepgina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411"/>
  </w:style>
  <w:style w:type="table" w:styleId="Tablaconcuadrcula">
    <w:name w:val="Table Grid"/>
    <w:basedOn w:val="Tablanormal"/>
    <w:uiPriority w:val="59"/>
    <w:rsid w:val="000F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06AC"/>
    <w:pPr>
      <w:ind w:left="720"/>
      <w:contextualSpacing/>
    </w:pPr>
  </w:style>
  <w:style w:type="paragraph" w:customStyle="1" w:styleId="Default">
    <w:name w:val="Default"/>
    <w:rsid w:val="00EC37B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31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sgolf.com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aesgolf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esgolf.com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F39C-80B6-426B-9289-3321C0E3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Ignacio</cp:lastModifiedBy>
  <cp:revision>64</cp:revision>
  <cp:lastPrinted>2023-05-10T09:32:00Z</cp:lastPrinted>
  <dcterms:created xsi:type="dcterms:W3CDTF">2019-10-24T16:20:00Z</dcterms:created>
  <dcterms:modified xsi:type="dcterms:W3CDTF">2024-05-01T05:04:00Z</dcterms:modified>
</cp:coreProperties>
</file>